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21 марта 2012 г. N 211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ПЕРЕЧНЯ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МЕР, НАПРАВЛЕННЫХ НА ОБЕСПЕЧЕНИЕ ВЫПОЛНЕНИЯ ОБЯЗАННОСТЕЙ,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ПРЕДУСМОТРЕННЫХ ФЕДЕРАЛЬНЫМ ЗАКОНОМ "О ПЕРСОНАЛЬНЫХ ДАННЫХ"</w:t>
      </w:r>
      <w:proofErr w:type="gramEnd"/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 ПРИНЯТЫМИ В СООТВЕТСТВИИ С НИМ НОРМАТИВНЫМИ ПРАВОВЫМИ</w:t>
      </w:r>
      <w:proofErr w:type="gramEnd"/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АКТАМИ, ОПЕРАТОРАМИ, ЯВЛЯЮЩИМИСЯ ГОСУДАРСТВЕННЫМИ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МУНИЦИПАЛЬНЫМИ ОРГАНАМИ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20.07.2013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607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06.09.2014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911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18.1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мер, направленных на обеспечение выполнения обязанностей, предусмотренных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марта 2012 г. N 211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1"/>
      <w:bookmarkEnd w:id="0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МЕР, НАПРАВЛЕННЫХ НА ОБЕСПЕЧЕНИЕ ВЫПОЛНЕНИЯ ОБЯЗАННОСТЕЙ,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ПРЕДУСМОТРЕННЫХ ФЕДЕРАЛЬНЫМ ЗАКОНОМ "О ПЕРСОНАЛЬНЫХ ДАННЫХ"</w:t>
      </w:r>
      <w:proofErr w:type="gramEnd"/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 ПРИНЯТЫМИ В СООТВЕТСТВИИ С НИМ НОРМАТИВНЫМИ ПРАВОВЫМИ</w:t>
      </w:r>
      <w:proofErr w:type="gramEnd"/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АКТАМИ, ОПЕРАТОРАМИ, ЯВЛЯЮЩИМИСЯ ГОСУДАРСТВЕННЫМИ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МУНИЦИПАЛЬНЫМИ ОРГАНАМИ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20.07.2013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607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06.09.2014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911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персональных данных" и принятыми в соответствии с ним нормативными правовыми актами: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20.07.2013 N 607)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утверждают актом руководителя государственного или муниципального органа следующие документы: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</w:t>
      </w:r>
      <w:r>
        <w:rPr>
          <w:rFonts w:ascii="Arial" w:hAnsi="Arial" w:cs="Arial"/>
          <w:sz w:val="20"/>
          <w:szCs w:val="20"/>
        </w:rPr>
        <w:lastRenderedPageBreak/>
        <w:t>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рассмотрения запросов субъектов персональных данных или их представителей;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работы с обезличенными данными в случае обезличивания персональных данных;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06.09.2014 N 911)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информационных систем персональных данных;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20.07.2013 N 607)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06.09.2014 N 911)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должностной регламент (должностные обязанности) или должностная инструкция </w:t>
      </w:r>
      <w:proofErr w:type="gramStart"/>
      <w:r>
        <w:rPr>
          <w:rFonts w:ascii="Arial" w:hAnsi="Arial" w:cs="Arial"/>
          <w:sz w:val="20"/>
          <w:szCs w:val="20"/>
        </w:rPr>
        <w:t>ответственного</w:t>
      </w:r>
      <w:proofErr w:type="gramEnd"/>
      <w:r>
        <w:rPr>
          <w:rFonts w:ascii="Arial" w:hAnsi="Arial" w:cs="Arial"/>
          <w:sz w:val="20"/>
          <w:szCs w:val="20"/>
        </w:rPr>
        <w:t xml:space="preserve"> за организацию обработки персональных данных в государственном или муниципальном органе;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20.07.2013 N 607)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20.07.2013 N 607)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требований</w:t>
        </w:r>
      </w:hyperlink>
      <w:r>
        <w:rPr>
          <w:rFonts w:ascii="Arial" w:hAnsi="Arial" w:cs="Arial"/>
          <w:sz w:val="20"/>
          <w:szCs w:val="20"/>
        </w:rP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персональных данных";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) в случаях, установленных нормативными правовыми актами Российской Федерации,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требованиями и методами</w:t>
        </w:r>
      </w:hyperlink>
      <w:r>
        <w:rPr>
          <w:rFonts w:ascii="Arial" w:hAnsi="Arial" w:cs="Arial"/>
          <w:sz w:val="20"/>
          <w:szCs w:val="20"/>
        </w:rP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"</w:t>
      </w: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"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06.09.2014 N 911)</w:t>
      </w:r>
    </w:p>
    <w:p w:rsidR="00E815EE" w:rsidRDefault="00E815EE" w:rsidP="00E81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785DA5" w:rsidRDefault="00785DA5"/>
    <w:sectPr w:rsidR="00785DA5" w:rsidSect="00EB4F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EE"/>
    <w:rsid w:val="00785DA5"/>
    <w:rsid w:val="00E4665D"/>
    <w:rsid w:val="00E8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2ECCA6201820DFCF1C5885CC9F3CD52819F187D3AC677DD8A98C7EFE5969C2694A2CEBC618090D8v3G" TargetMode="External"/><Relationship Id="rId13" Type="http://schemas.openxmlformats.org/officeDocument/2006/relationships/hyperlink" Target="consultantplus://offline/ref=F4B2ECCA6201820DFCF1C5885CC9F3CD528D911D763AC677DD8A98C7EFE5969C2694A2CEBC618091D8v6G" TargetMode="External"/><Relationship Id="rId18" Type="http://schemas.openxmlformats.org/officeDocument/2006/relationships/hyperlink" Target="consultantplus://offline/ref=F4B2ECCA6201820DFCF1C5885CC9F3CD52819F187D3AC677DD8A98C7EFE5969C2694A2CEBC618090D8vF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B2ECCA6201820DFCF1C5885CC9F3CD5B85961D76339B7DD5D394C5DEv8G" TargetMode="External"/><Relationship Id="rId7" Type="http://schemas.openxmlformats.org/officeDocument/2006/relationships/hyperlink" Target="consultantplus://offline/ref=F4B2ECCA6201820DFCF1C5885CC9F3CD52829E187A31C677DD8A98C7EFDEv5G" TargetMode="External"/><Relationship Id="rId12" Type="http://schemas.openxmlformats.org/officeDocument/2006/relationships/hyperlink" Target="consultantplus://offline/ref=F4B2ECCA6201820DFCF1C5885CC9F3CD52829E187A31C677DD8A98C7EFE5969C2694A2CEBC618396D8vEG" TargetMode="External"/><Relationship Id="rId17" Type="http://schemas.openxmlformats.org/officeDocument/2006/relationships/hyperlink" Target="consultantplus://offline/ref=F4B2ECCA6201820DFCF1C5885CC9F3CD52839E1B7E3BC677DD8A98C7EFE5969C2694A2CEBC618090D8vE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B2ECCA6201820DFCF1C5885CC9F3CD52819F187D3AC677DD8A98C7EFE5969C2694A2CEBC618090D8vEG" TargetMode="External"/><Relationship Id="rId20" Type="http://schemas.openxmlformats.org/officeDocument/2006/relationships/hyperlink" Target="consultantplus://offline/ref=F4B2ECCA6201820DFCF1C5885CC9F3CD5286911C7B3EC677DD8A98C7EFE5969C2694A2CEBC618090D8v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2ECCA6201820DFCF1C5885CC9F3CD52829E187A31C677DD8A98C7EFE5969C2694A2CEBC618396D8v0G" TargetMode="External"/><Relationship Id="rId11" Type="http://schemas.openxmlformats.org/officeDocument/2006/relationships/hyperlink" Target="consultantplus://offline/ref=F4B2ECCA6201820DFCF1C5885CC9F3CD52819F187D3AC677DD8A98C7EFE5969C2694A2CEBC618090D8v0G" TargetMode="External"/><Relationship Id="rId24" Type="http://schemas.openxmlformats.org/officeDocument/2006/relationships/hyperlink" Target="consultantplus://offline/ref=F4B2ECCA6201820DFCF1C5885CC9F3CD52839E1B7E3BC677DD8A98C7EFE5969C2694A2CEBC618090D8vFG" TargetMode="External"/><Relationship Id="rId5" Type="http://schemas.openxmlformats.org/officeDocument/2006/relationships/hyperlink" Target="consultantplus://offline/ref=F4B2ECCA6201820DFCF1C5885CC9F3CD52839E1B7E3BC677DD8A98C7EFE5969C2694A2CEBC618090D8v3G" TargetMode="External"/><Relationship Id="rId15" Type="http://schemas.openxmlformats.org/officeDocument/2006/relationships/hyperlink" Target="consultantplus://offline/ref=F4B2ECCA6201820DFCF1C5885CC9F3CD5185941D7630C677DD8A98C7EFE5969C2694A2CEBC618195D8v2G" TargetMode="External"/><Relationship Id="rId23" Type="http://schemas.openxmlformats.org/officeDocument/2006/relationships/hyperlink" Target="consultantplus://offline/ref=F4B2ECCA6201820DFCF1C5885CC9F3CD52809717763AC677DD8A98C7EFE5969C2694A2CEBC618091D8v7G" TargetMode="External"/><Relationship Id="rId10" Type="http://schemas.openxmlformats.org/officeDocument/2006/relationships/hyperlink" Target="consultantplus://offline/ref=F4B2ECCA6201820DFCF1C5885CC9F3CD52829E187A31C677DD8A98C7EFDEv5G" TargetMode="External"/><Relationship Id="rId19" Type="http://schemas.openxmlformats.org/officeDocument/2006/relationships/hyperlink" Target="consultantplus://offline/ref=F4B2ECCA6201820DFCF1C5885CC9F3CD52819F187D3AC677DD8A98C7EFE5969C2694A2CEBC618091D8v6G" TargetMode="External"/><Relationship Id="rId4" Type="http://schemas.openxmlformats.org/officeDocument/2006/relationships/hyperlink" Target="consultantplus://offline/ref=F4B2ECCA6201820DFCF1C5885CC9F3CD52819F187D3AC677DD8A98C7EFE5969C2694A2CEBC618090D8v3G" TargetMode="External"/><Relationship Id="rId9" Type="http://schemas.openxmlformats.org/officeDocument/2006/relationships/hyperlink" Target="consultantplus://offline/ref=F4B2ECCA6201820DFCF1C5885CC9F3CD52839E1B7E3BC677DD8A98C7EFE5969C2694A2CEBC618090D8v3G" TargetMode="External"/><Relationship Id="rId14" Type="http://schemas.openxmlformats.org/officeDocument/2006/relationships/hyperlink" Target="consultantplus://offline/ref=F4B2ECCA6201820DFCF1C5885CC9F3CD52839E1B7E3BC677DD8A98C7EFE5969C2694A2CEBC618090D8v1G" TargetMode="External"/><Relationship Id="rId22" Type="http://schemas.openxmlformats.org/officeDocument/2006/relationships/hyperlink" Target="consultantplus://offline/ref=F4B2ECCA6201820DFCF1C5885CC9F3CD52829E187A31C677DD8A98C7EFE5969C2694A2CEBC618196D8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1572</Words>
  <Characters>8961</Characters>
  <Application>Microsoft Office Word</Application>
  <DocSecurity>0</DocSecurity>
  <Lines>74</Lines>
  <Paragraphs>21</Paragraphs>
  <ScaleCrop>false</ScaleCrop>
  <Company>Microsoft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2016-12-08T06:47:00Z</dcterms:created>
  <dcterms:modified xsi:type="dcterms:W3CDTF">2016-12-08T06:48:00Z</dcterms:modified>
</cp:coreProperties>
</file>